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A71" w:rsidRPr="00B01E3A" w:rsidRDefault="00A06A71" w:rsidP="00A06A71">
      <w:pPr>
        <w:jc w:val="center"/>
        <w:rPr>
          <w:rFonts w:ascii="Times New Roman" w:hAnsi="Times New Roman" w:cs="Times New Roman"/>
          <w:b/>
          <w:sz w:val="28"/>
          <w:szCs w:val="28"/>
          <w:lang w:val="en-US"/>
        </w:rPr>
      </w:pPr>
      <w:r w:rsidRPr="00B01E3A">
        <w:rPr>
          <w:rFonts w:ascii="Times New Roman" w:hAnsi="Times New Roman" w:cs="Times New Roman"/>
          <w:b/>
          <w:sz w:val="28"/>
          <w:szCs w:val="28"/>
          <w:lang w:val="en-US"/>
        </w:rPr>
        <w:t>2</w:t>
      </w:r>
      <w:r w:rsidRPr="00B01E3A">
        <w:rPr>
          <w:rFonts w:ascii="Times New Roman" w:hAnsi="Times New Roman" w:cs="Times New Roman"/>
          <w:b/>
          <w:sz w:val="28"/>
          <w:szCs w:val="28"/>
        </w:rPr>
        <w:t xml:space="preserve">. </w:t>
      </w:r>
      <w:r w:rsidRPr="00B01E3A">
        <w:rPr>
          <w:rFonts w:ascii="Times New Roman" w:hAnsi="Times New Roman" w:cs="Times New Roman"/>
          <w:b/>
          <w:sz w:val="28"/>
          <w:szCs w:val="28"/>
          <w:lang w:val="en-US"/>
        </w:rPr>
        <w:t xml:space="preserve"> LECTURE</w:t>
      </w:r>
    </w:p>
    <w:p w:rsidR="00A06A71" w:rsidRDefault="00A06A71" w:rsidP="00A06A71">
      <w:pPr>
        <w:spacing w:after="0" w:line="240" w:lineRule="auto"/>
        <w:ind w:firstLine="709"/>
        <w:jc w:val="both"/>
        <w:rPr>
          <w:rFonts w:ascii="Times New Roman" w:hAnsi="Times New Roman" w:cs="Times New Roman"/>
          <w:b/>
          <w:i/>
          <w:sz w:val="28"/>
          <w:szCs w:val="28"/>
        </w:rPr>
      </w:pPr>
      <w:r w:rsidRPr="00A06A71">
        <w:rPr>
          <w:lang w:val="en-US"/>
        </w:rPr>
        <w:t xml:space="preserve"> </w:t>
      </w:r>
      <w:r w:rsidRPr="00A06A71">
        <w:rPr>
          <w:rFonts w:ascii="Times New Roman" w:hAnsi="Times New Roman" w:cs="Times New Roman"/>
          <w:b/>
          <w:i/>
          <w:sz w:val="28"/>
          <w:szCs w:val="28"/>
          <w:lang w:val="en-US"/>
        </w:rPr>
        <w:t>Principles of natural resource management</w:t>
      </w:r>
    </w:p>
    <w:p w:rsidR="00A06A71" w:rsidRPr="00A06A71" w:rsidRDefault="00A06A71" w:rsidP="00A06A71">
      <w:pPr>
        <w:spacing w:after="0" w:line="240" w:lineRule="auto"/>
        <w:ind w:firstLine="709"/>
        <w:jc w:val="both"/>
        <w:rPr>
          <w:rFonts w:ascii="Times New Roman" w:hAnsi="Times New Roman" w:cs="Times New Roman"/>
          <w:b/>
          <w:i/>
          <w:sz w:val="16"/>
          <w:szCs w:val="16"/>
        </w:rPr>
      </w:pP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Taking into account the objective laws of nature management, as well as the requirements of sustainable development, it is possible to formulate a number of principles of natural resources management, which should become the fundamental management ideas and be applied in practice.</w:t>
      </w:r>
    </w:p>
    <w:p w:rsidR="00A06A71" w:rsidRPr="00A06A71" w:rsidRDefault="00A06A71" w:rsidP="00A06A71">
      <w:pPr>
        <w:spacing w:after="0" w:line="240" w:lineRule="auto"/>
        <w:ind w:firstLine="709"/>
        <w:jc w:val="both"/>
        <w:rPr>
          <w:rFonts w:ascii="Times New Roman" w:hAnsi="Times New Roman" w:cs="Times New Roman"/>
          <w:b/>
          <w:i/>
          <w:sz w:val="28"/>
          <w:szCs w:val="28"/>
          <w:lang w:val="en-US"/>
        </w:rPr>
      </w:pPr>
      <w:r w:rsidRPr="00A06A71">
        <w:rPr>
          <w:rFonts w:ascii="Times New Roman" w:hAnsi="Times New Roman" w:cs="Times New Roman"/>
          <w:b/>
          <w:i/>
          <w:sz w:val="28"/>
          <w:szCs w:val="28"/>
          <w:lang w:val="en-US"/>
        </w:rPr>
        <w:t>1. Rationality</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 xml:space="preserve">This principle assumes that management decisions in the field of resource use should ensure the most efficient use of a natural resource, which means the ratio of economic costs and benefits from the use of the resource, full extraction of useful properties of the main natural resources and associated ones, prevention of deterioration in the quality of the resource, pollution of areas where natural resources are </w:t>
      </w:r>
      <w:proofErr w:type="gramStart"/>
      <w:r w:rsidRPr="00A06A71">
        <w:rPr>
          <w:rFonts w:ascii="Times New Roman" w:hAnsi="Times New Roman" w:cs="Times New Roman"/>
          <w:sz w:val="28"/>
          <w:szCs w:val="28"/>
          <w:lang w:val="en-US"/>
        </w:rPr>
        <w:t>located ,</w:t>
      </w:r>
      <w:proofErr w:type="gramEnd"/>
      <w:r w:rsidRPr="00A06A71">
        <w:rPr>
          <w:rFonts w:ascii="Times New Roman" w:hAnsi="Times New Roman" w:cs="Times New Roman"/>
          <w:sz w:val="28"/>
          <w:szCs w:val="28"/>
          <w:lang w:val="en-US"/>
        </w:rPr>
        <w:t xml:space="preserve"> as well as a decrease in resource losses during its extraction.</w:t>
      </w:r>
    </w:p>
    <w:p w:rsidR="00A06A71" w:rsidRPr="00A06A71" w:rsidRDefault="00A06A71" w:rsidP="00A06A71">
      <w:pPr>
        <w:spacing w:after="0" w:line="240" w:lineRule="auto"/>
        <w:ind w:firstLine="709"/>
        <w:jc w:val="both"/>
        <w:rPr>
          <w:rFonts w:ascii="Times New Roman" w:hAnsi="Times New Roman" w:cs="Times New Roman"/>
          <w:b/>
          <w:i/>
          <w:sz w:val="28"/>
          <w:szCs w:val="28"/>
          <w:lang w:val="en-US"/>
        </w:rPr>
      </w:pPr>
      <w:r w:rsidRPr="00A06A71">
        <w:rPr>
          <w:rFonts w:ascii="Times New Roman" w:hAnsi="Times New Roman" w:cs="Times New Roman"/>
          <w:b/>
          <w:i/>
          <w:sz w:val="28"/>
          <w:szCs w:val="28"/>
          <w:lang w:val="en-US"/>
        </w:rPr>
        <w:t>2. Intended use</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The principle is expressed in the regulation of resource use relations by the state and in the adoption of imperious decisions on granting the resource user the right to use the resource in strict accordance with its purpose and the terms of title documents.</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The intended purpose of a natural resource is determined by the relevant government authorities, taking into account the characteristics of the natural resource. The use of a natural resource not for its intended purpose is an unconditional basis for the compulsory termination of the right to use the resource.</w:t>
      </w:r>
    </w:p>
    <w:p w:rsidR="00A06A71" w:rsidRPr="00A06A71" w:rsidRDefault="00A06A71" w:rsidP="00A06A71">
      <w:pPr>
        <w:spacing w:after="0" w:line="240" w:lineRule="auto"/>
        <w:ind w:firstLine="709"/>
        <w:jc w:val="both"/>
        <w:rPr>
          <w:rFonts w:ascii="Times New Roman" w:hAnsi="Times New Roman" w:cs="Times New Roman"/>
          <w:b/>
          <w:i/>
          <w:sz w:val="28"/>
          <w:szCs w:val="28"/>
          <w:lang w:val="en-US"/>
        </w:rPr>
      </w:pPr>
      <w:r w:rsidRPr="00A06A71">
        <w:rPr>
          <w:rFonts w:ascii="Times New Roman" w:hAnsi="Times New Roman" w:cs="Times New Roman"/>
          <w:b/>
          <w:i/>
          <w:sz w:val="28"/>
          <w:szCs w:val="28"/>
          <w:lang w:val="en-US"/>
        </w:rPr>
        <w:t>3. Complexity</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When making management decisions, it is necessary to take into account the relationship of various natural resources, the possibility of negative</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proofErr w:type="gramStart"/>
      <w:r w:rsidRPr="00A06A71">
        <w:rPr>
          <w:rFonts w:ascii="Times New Roman" w:hAnsi="Times New Roman" w:cs="Times New Roman"/>
          <w:sz w:val="28"/>
          <w:szCs w:val="28"/>
          <w:lang w:val="en-US"/>
        </w:rPr>
        <w:t>impacts</w:t>
      </w:r>
      <w:proofErr w:type="gramEnd"/>
      <w:r w:rsidRPr="00A06A71">
        <w:rPr>
          <w:rFonts w:ascii="Times New Roman" w:hAnsi="Times New Roman" w:cs="Times New Roman"/>
          <w:sz w:val="28"/>
          <w:szCs w:val="28"/>
          <w:lang w:val="en-US"/>
        </w:rPr>
        <w:t xml:space="preserve"> on natural resources associated with the extracted resource, social and economic consequences of the use of a natural resource.</w:t>
      </w:r>
    </w:p>
    <w:p w:rsidR="00A06A71" w:rsidRPr="00A06A71" w:rsidRDefault="00A06A71" w:rsidP="00A06A71">
      <w:pPr>
        <w:spacing w:after="0" w:line="240" w:lineRule="auto"/>
        <w:ind w:firstLine="709"/>
        <w:jc w:val="both"/>
        <w:rPr>
          <w:rFonts w:ascii="Times New Roman" w:hAnsi="Times New Roman" w:cs="Times New Roman"/>
          <w:b/>
          <w:i/>
          <w:sz w:val="28"/>
          <w:szCs w:val="28"/>
          <w:lang w:val="en-US"/>
        </w:rPr>
      </w:pPr>
      <w:r w:rsidRPr="00A06A71">
        <w:rPr>
          <w:rFonts w:ascii="Times New Roman" w:hAnsi="Times New Roman" w:cs="Times New Roman"/>
          <w:b/>
          <w:i/>
          <w:sz w:val="28"/>
          <w:szCs w:val="28"/>
          <w:lang w:val="en-US"/>
        </w:rPr>
        <w:t>4. Sustainability</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Natural resource management must ensure that the needs of people are met while improving the quality of life of present and future generations.</w:t>
      </w:r>
    </w:p>
    <w:p w:rsidR="00A06A71" w:rsidRPr="00A06A71" w:rsidRDefault="00A06A71" w:rsidP="00A06A71">
      <w:pPr>
        <w:spacing w:after="0" w:line="240" w:lineRule="auto"/>
        <w:ind w:firstLine="709"/>
        <w:jc w:val="both"/>
        <w:rPr>
          <w:rFonts w:ascii="Times New Roman" w:hAnsi="Times New Roman" w:cs="Times New Roman"/>
          <w:b/>
          <w:i/>
          <w:sz w:val="28"/>
          <w:szCs w:val="28"/>
          <w:lang w:val="en-US"/>
        </w:rPr>
      </w:pPr>
      <w:r w:rsidRPr="00A06A71">
        <w:rPr>
          <w:rFonts w:ascii="Times New Roman" w:hAnsi="Times New Roman" w:cs="Times New Roman"/>
          <w:b/>
          <w:i/>
          <w:sz w:val="28"/>
          <w:szCs w:val="28"/>
          <w:lang w:val="en-US"/>
        </w:rPr>
        <w:t>5. Security</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The safety of resource use is achieved by choosing technologies for the extraction of natural resources that minimize the harmful effects of both natural factors arising in the process of human intervention in the natural environment and the technological processes of using resources on human health.</w:t>
      </w:r>
    </w:p>
    <w:p w:rsidR="00A06A71" w:rsidRPr="00A06A71" w:rsidRDefault="00A06A71" w:rsidP="00A06A71">
      <w:pPr>
        <w:spacing w:after="0" w:line="240" w:lineRule="auto"/>
        <w:ind w:firstLine="709"/>
        <w:jc w:val="both"/>
        <w:rPr>
          <w:rFonts w:ascii="Times New Roman" w:hAnsi="Times New Roman" w:cs="Times New Roman"/>
          <w:b/>
          <w:i/>
          <w:sz w:val="28"/>
          <w:szCs w:val="28"/>
          <w:lang w:val="en-US"/>
        </w:rPr>
      </w:pPr>
      <w:r w:rsidRPr="00A06A71">
        <w:rPr>
          <w:rFonts w:ascii="Times New Roman" w:hAnsi="Times New Roman" w:cs="Times New Roman"/>
          <w:sz w:val="28"/>
          <w:szCs w:val="28"/>
          <w:lang w:val="en-US"/>
        </w:rPr>
        <w:t xml:space="preserve"> </w:t>
      </w:r>
      <w:r w:rsidRPr="00A06A71">
        <w:rPr>
          <w:rFonts w:ascii="Times New Roman" w:hAnsi="Times New Roman" w:cs="Times New Roman"/>
          <w:b/>
          <w:i/>
          <w:sz w:val="28"/>
          <w:szCs w:val="28"/>
          <w:lang w:val="en-US"/>
        </w:rPr>
        <w:t>Paid</w:t>
      </w:r>
    </w:p>
    <w:p w:rsidR="00A06A71" w:rsidRDefault="00A06A71" w:rsidP="00A06A71">
      <w:pPr>
        <w:spacing w:after="0" w:line="240" w:lineRule="auto"/>
        <w:ind w:firstLine="709"/>
        <w:jc w:val="both"/>
        <w:rPr>
          <w:rFonts w:ascii="Times New Roman" w:hAnsi="Times New Roman" w:cs="Times New Roman"/>
          <w:sz w:val="28"/>
          <w:szCs w:val="28"/>
        </w:rPr>
      </w:pPr>
      <w:r w:rsidRPr="00A06A71">
        <w:rPr>
          <w:rFonts w:ascii="Times New Roman" w:hAnsi="Times New Roman" w:cs="Times New Roman"/>
          <w:sz w:val="28"/>
          <w:szCs w:val="28"/>
          <w:lang w:val="en-US"/>
        </w:rPr>
        <w:t>Payment for resource use is due to the need to reimburse the state for the costs incurred by it for the search, assessment, exploration, protection, restoration of natural resources and compensation for the harmful impact of resource use on the environment. All types of use of natural resources are paid, with the exception of general use of natural resources and cases directly specified in the law.</w:t>
      </w:r>
    </w:p>
    <w:p w:rsidR="00A06A71" w:rsidRDefault="00A06A71" w:rsidP="00A06A71">
      <w:pPr>
        <w:spacing w:after="0" w:line="240" w:lineRule="auto"/>
        <w:ind w:firstLine="709"/>
        <w:jc w:val="both"/>
        <w:rPr>
          <w:rFonts w:ascii="Times New Roman" w:hAnsi="Times New Roman" w:cs="Times New Roman"/>
          <w:sz w:val="28"/>
          <w:szCs w:val="28"/>
        </w:rPr>
      </w:pPr>
    </w:p>
    <w:p w:rsidR="00A06A71" w:rsidRDefault="00A06A71" w:rsidP="00A06A71">
      <w:pPr>
        <w:spacing w:after="0" w:line="240" w:lineRule="auto"/>
        <w:ind w:firstLine="709"/>
        <w:jc w:val="both"/>
        <w:rPr>
          <w:rFonts w:ascii="Times New Roman" w:hAnsi="Times New Roman" w:cs="Times New Roman"/>
          <w:sz w:val="28"/>
          <w:szCs w:val="28"/>
        </w:rPr>
      </w:pPr>
    </w:p>
    <w:p w:rsidR="00A06A71" w:rsidRPr="00A06A71" w:rsidRDefault="00A06A71" w:rsidP="00A06A71">
      <w:pPr>
        <w:spacing w:after="0" w:line="240" w:lineRule="auto"/>
        <w:ind w:firstLine="709"/>
        <w:jc w:val="both"/>
        <w:rPr>
          <w:rFonts w:ascii="Times New Roman" w:hAnsi="Times New Roman" w:cs="Times New Roman"/>
          <w:sz w:val="28"/>
          <w:szCs w:val="28"/>
        </w:rPr>
      </w:pPr>
    </w:p>
    <w:p w:rsidR="00A06A71" w:rsidRPr="00A06A71" w:rsidRDefault="00A06A71" w:rsidP="00A06A71">
      <w:pPr>
        <w:spacing w:after="0" w:line="240" w:lineRule="auto"/>
        <w:ind w:firstLine="709"/>
        <w:jc w:val="both"/>
        <w:rPr>
          <w:rFonts w:ascii="Times New Roman" w:hAnsi="Times New Roman" w:cs="Times New Roman"/>
          <w:b/>
          <w:i/>
          <w:sz w:val="28"/>
          <w:szCs w:val="28"/>
        </w:rPr>
      </w:pPr>
      <w:r w:rsidRPr="00A06A71">
        <w:rPr>
          <w:rFonts w:ascii="Times New Roman" w:hAnsi="Times New Roman" w:cs="Times New Roman"/>
          <w:b/>
          <w:i/>
          <w:sz w:val="28"/>
          <w:szCs w:val="28"/>
        </w:rPr>
        <w:t xml:space="preserve">6. </w:t>
      </w:r>
      <w:proofErr w:type="spellStart"/>
      <w:r w:rsidRPr="00A06A71">
        <w:rPr>
          <w:rFonts w:ascii="Times New Roman" w:hAnsi="Times New Roman" w:cs="Times New Roman"/>
          <w:b/>
          <w:i/>
          <w:sz w:val="28"/>
          <w:szCs w:val="28"/>
        </w:rPr>
        <w:t>Urgency</w:t>
      </w:r>
      <w:proofErr w:type="spellEnd"/>
      <w:r w:rsidRPr="00A06A71">
        <w:rPr>
          <w:rFonts w:ascii="Times New Roman" w:hAnsi="Times New Roman" w:cs="Times New Roman"/>
          <w:b/>
          <w:i/>
          <w:sz w:val="28"/>
          <w:szCs w:val="28"/>
        </w:rPr>
        <w:t xml:space="preserve"> </w:t>
      </w:r>
      <w:proofErr w:type="spellStart"/>
      <w:r w:rsidRPr="00A06A71">
        <w:rPr>
          <w:rFonts w:ascii="Times New Roman" w:hAnsi="Times New Roman" w:cs="Times New Roman"/>
          <w:b/>
          <w:i/>
          <w:sz w:val="28"/>
          <w:szCs w:val="28"/>
        </w:rPr>
        <w:t>of</w:t>
      </w:r>
      <w:proofErr w:type="spellEnd"/>
      <w:r w:rsidRPr="00A06A71">
        <w:rPr>
          <w:rFonts w:ascii="Times New Roman" w:hAnsi="Times New Roman" w:cs="Times New Roman"/>
          <w:b/>
          <w:i/>
          <w:sz w:val="28"/>
          <w:szCs w:val="28"/>
        </w:rPr>
        <w:t xml:space="preserve"> </w:t>
      </w:r>
      <w:proofErr w:type="spellStart"/>
      <w:r w:rsidRPr="00A06A71">
        <w:rPr>
          <w:rFonts w:ascii="Times New Roman" w:hAnsi="Times New Roman" w:cs="Times New Roman"/>
          <w:b/>
          <w:i/>
          <w:sz w:val="28"/>
          <w:szCs w:val="28"/>
        </w:rPr>
        <w:t>resource</w:t>
      </w:r>
      <w:proofErr w:type="spellEnd"/>
      <w:r w:rsidRPr="00A06A71">
        <w:rPr>
          <w:rFonts w:ascii="Times New Roman" w:hAnsi="Times New Roman" w:cs="Times New Roman"/>
          <w:b/>
          <w:i/>
          <w:sz w:val="28"/>
          <w:szCs w:val="28"/>
        </w:rPr>
        <w:t xml:space="preserve"> </w:t>
      </w:r>
      <w:proofErr w:type="spellStart"/>
      <w:r w:rsidRPr="00A06A71">
        <w:rPr>
          <w:rFonts w:ascii="Times New Roman" w:hAnsi="Times New Roman" w:cs="Times New Roman"/>
          <w:b/>
          <w:i/>
          <w:sz w:val="28"/>
          <w:szCs w:val="28"/>
        </w:rPr>
        <w:t>use</w:t>
      </w:r>
      <w:proofErr w:type="spellEnd"/>
    </w:p>
    <w:p w:rsidR="00923623" w:rsidRPr="00A06A71" w:rsidRDefault="00A06A71" w:rsidP="00A06A71">
      <w:pPr>
        <w:spacing w:after="0" w:line="240" w:lineRule="auto"/>
        <w:ind w:firstLine="709"/>
        <w:jc w:val="both"/>
        <w:rPr>
          <w:rFonts w:ascii="Times New Roman" w:hAnsi="Times New Roman" w:cs="Times New Roman"/>
          <w:sz w:val="28"/>
          <w:szCs w:val="28"/>
        </w:rPr>
      </w:pPr>
      <w:r w:rsidRPr="00A06A71">
        <w:rPr>
          <w:rFonts w:ascii="Times New Roman" w:hAnsi="Times New Roman" w:cs="Times New Roman"/>
          <w:sz w:val="28"/>
          <w:szCs w:val="28"/>
          <w:lang w:val="en-US"/>
        </w:rPr>
        <w:t>This principle is to grant the right to use natural resources for a strictly defined period. The duration of the use of certain types of natural resources cannot exceed the deadlines specified in the natural resource legislation. Determination of the term of use of a natural resource is determined in the process of state administration, taking into account the economic significance of a natural resource, its quantity, rationality of its use and other criteria.</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Taking into account the interests of peoples living in the territories of resource use</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When managing natural resources, it is necessary to take into account the rights and legitimate interests of the population living in the territory of resource use. This requirement applies to the management of natural resources at all levels. In some cases, the population of a territory may be involved in the process of making managerial decisions in relation to a specific natural resource or territory. So, subsoil use in the territories of indigenous minorities is allowed by agreement with the constituent entity of the Russian Federation on the territory of which the subsoil plot is located, as well as taking into account the interests of the indigenous minorities and the relevant local government body.</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Making environmentally friendly decisions The principle involves the management of natural resources, taking into account the developed environmental policy, the characteristics of existing technologies; prevention and timely solution of environmental problems; consideration of environmental requirements at all stages of resource use (environmental monitoring, assessment of environmental risks, environmental control); responsibility for environmental consequences arising from the adoption of managerial decisions at any level; priority of solving environmental problems. This principle should be based on environmental awareness and economic motivation.</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 xml:space="preserve"> Regionalization The principle of regionalization, first, comes from natural causes. Natural resource management, requirements and norms for the use of natural resources in Russia cannot be the same for all regions, since our country is characterized by a variety of climatic, territorial, and other natural conditions, as well as infrastructure (settlement of the territory, transport, resource availability).</w:t>
      </w:r>
    </w:p>
    <w:p w:rsidR="00A06A71" w:rsidRDefault="00A06A71" w:rsidP="00A06A71">
      <w:pPr>
        <w:spacing w:after="0" w:line="240" w:lineRule="auto"/>
        <w:ind w:firstLine="709"/>
        <w:jc w:val="both"/>
        <w:rPr>
          <w:rFonts w:ascii="Times New Roman" w:hAnsi="Times New Roman" w:cs="Times New Roman"/>
          <w:sz w:val="28"/>
          <w:szCs w:val="28"/>
        </w:rPr>
      </w:pPr>
      <w:r w:rsidRPr="00A06A71">
        <w:rPr>
          <w:rFonts w:ascii="Times New Roman" w:hAnsi="Times New Roman" w:cs="Times New Roman"/>
          <w:sz w:val="28"/>
          <w:szCs w:val="28"/>
          <w:lang w:val="en-US"/>
        </w:rPr>
        <w:t>Secondly, when implementing the principle, it is necessary to proceed from the reasonableness of decentralization of natural resource management. The role of the state authorities of the constituent entities of the Russian Federation in the management of natural resources should be the main one, since it is the authorities of the constituent entities that are close to the population of their territory and can properly ensure their interests. In addition, they are interested in the rational and efficient use and conservation of natural resources as the basis for the economic well-being of the territory. Decentralization increases the efficiency of power decision-making.</w:t>
      </w:r>
    </w:p>
    <w:p w:rsidR="00A06A71" w:rsidRDefault="00A06A71" w:rsidP="00A06A71">
      <w:pPr>
        <w:spacing w:after="0" w:line="240" w:lineRule="auto"/>
        <w:ind w:firstLine="709"/>
        <w:jc w:val="both"/>
        <w:rPr>
          <w:rFonts w:ascii="Times New Roman" w:hAnsi="Times New Roman" w:cs="Times New Roman"/>
          <w:sz w:val="28"/>
          <w:szCs w:val="28"/>
        </w:rPr>
      </w:pPr>
    </w:p>
    <w:p w:rsidR="00A06A71" w:rsidRDefault="00A06A71" w:rsidP="00A06A71">
      <w:pPr>
        <w:spacing w:after="0" w:line="240" w:lineRule="auto"/>
        <w:ind w:firstLine="709"/>
        <w:jc w:val="both"/>
        <w:rPr>
          <w:rFonts w:ascii="Times New Roman" w:hAnsi="Times New Roman" w:cs="Times New Roman"/>
          <w:sz w:val="28"/>
          <w:szCs w:val="28"/>
        </w:rPr>
      </w:pPr>
    </w:p>
    <w:p w:rsidR="00A06A71" w:rsidRDefault="00A06A71" w:rsidP="00A06A71">
      <w:pPr>
        <w:spacing w:after="0" w:line="240" w:lineRule="auto"/>
        <w:ind w:firstLine="709"/>
        <w:jc w:val="both"/>
        <w:rPr>
          <w:rFonts w:ascii="Times New Roman" w:hAnsi="Times New Roman" w:cs="Times New Roman"/>
          <w:sz w:val="28"/>
          <w:szCs w:val="28"/>
        </w:rPr>
      </w:pPr>
    </w:p>
    <w:p w:rsidR="00A06A71" w:rsidRPr="00A06A71" w:rsidRDefault="00A06A71" w:rsidP="00A06A71">
      <w:pPr>
        <w:spacing w:after="0" w:line="240" w:lineRule="auto"/>
        <w:ind w:firstLine="709"/>
        <w:jc w:val="both"/>
        <w:rPr>
          <w:rFonts w:ascii="Times New Roman" w:hAnsi="Times New Roman" w:cs="Times New Roman"/>
          <w:sz w:val="28"/>
          <w:szCs w:val="28"/>
        </w:rPr>
      </w:pPr>
    </w:p>
    <w:p w:rsidR="00A06A71" w:rsidRDefault="00A06A71" w:rsidP="00A06A71">
      <w:pPr>
        <w:spacing w:after="0" w:line="240" w:lineRule="auto"/>
        <w:ind w:firstLine="709"/>
        <w:jc w:val="both"/>
        <w:rPr>
          <w:rFonts w:ascii="Times New Roman" w:hAnsi="Times New Roman" w:cs="Times New Roman"/>
          <w:b/>
          <w:i/>
          <w:sz w:val="28"/>
          <w:szCs w:val="28"/>
        </w:rPr>
      </w:pPr>
      <w:r w:rsidRPr="00A06A71">
        <w:rPr>
          <w:rFonts w:ascii="Times New Roman" w:hAnsi="Times New Roman" w:cs="Times New Roman"/>
          <w:b/>
          <w:i/>
          <w:sz w:val="28"/>
          <w:szCs w:val="28"/>
          <w:lang w:val="en-US"/>
        </w:rPr>
        <w:t>Content of natural resource management</w:t>
      </w:r>
    </w:p>
    <w:p w:rsidR="00A06A71" w:rsidRPr="00A06A71" w:rsidRDefault="00A06A71" w:rsidP="00A06A71">
      <w:pPr>
        <w:spacing w:after="0" w:line="240" w:lineRule="auto"/>
        <w:ind w:firstLine="709"/>
        <w:jc w:val="both"/>
        <w:rPr>
          <w:rFonts w:ascii="Times New Roman" w:hAnsi="Times New Roman" w:cs="Times New Roman"/>
          <w:b/>
          <w:i/>
          <w:sz w:val="16"/>
          <w:szCs w:val="16"/>
        </w:rPr>
      </w:pPr>
    </w:p>
    <w:p w:rsidR="00A06A71" w:rsidRDefault="00A06A71" w:rsidP="00A06A71">
      <w:pPr>
        <w:spacing w:after="0" w:line="240" w:lineRule="auto"/>
        <w:ind w:firstLine="709"/>
        <w:jc w:val="both"/>
        <w:rPr>
          <w:rFonts w:ascii="Times New Roman" w:hAnsi="Times New Roman" w:cs="Times New Roman"/>
          <w:sz w:val="16"/>
          <w:szCs w:val="16"/>
        </w:rPr>
      </w:pPr>
      <w:r w:rsidRPr="00A06A71">
        <w:rPr>
          <w:rFonts w:ascii="Times New Roman" w:hAnsi="Times New Roman" w:cs="Times New Roman"/>
          <w:sz w:val="28"/>
          <w:szCs w:val="28"/>
          <w:lang w:val="en-US"/>
        </w:rPr>
        <w:t xml:space="preserve">The meaningful meaning of natural resource management is revealed in the specific forms of its organization and the selected system of impacts. Management is a process, a series of continuous interconnected activities called management functions. The management process is the sum total of all functions. The functions of natural resources management can be characterized as a set of activities required to manage the processes of impact on the environment and its elements. The function of natural resource management can be considered a constant or relatively constant direction of activity to ensure rational resource use and protection of natural resources. </w:t>
      </w:r>
      <w:proofErr w:type="spellStart"/>
      <w:r w:rsidRPr="00A06A71">
        <w:rPr>
          <w:rFonts w:ascii="Times New Roman" w:hAnsi="Times New Roman" w:cs="Times New Roman"/>
          <w:sz w:val="28"/>
          <w:szCs w:val="28"/>
        </w:rPr>
        <w:t>These</w:t>
      </w:r>
      <w:proofErr w:type="spellEnd"/>
      <w:r w:rsidRPr="00A06A71">
        <w:rPr>
          <w:rFonts w:ascii="Times New Roman" w:hAnsi="Times New Roman" w:cs="Times New Roman"/>
          <w:sz w:val="28"/>
          <w:szCs w:val="28"/>
        </w:rPr>
        <w:t xml:space="preserve"> </w:t>
      </w:r>
      <w:proofErr w:type="spellStart"/>
      <w:r w:rsidRPr="00A06A71">
        <w:rPr>
          <w:rFonts w:ascii="Times New Roman" w:hAnsi="Times New Roman" w:cs="Times New Roman"/>
          <w:sz w:val="28"/>
          <w:szCs w:val="28"/>
        </w:rPr>
        <w:t>functions</w:t>
      </w:r>
      <w:proofErr w:type="spellEnd"/>
      <w:r w:rsidRPr="00A06A71">
        <w:rPr>
          <w:rFonts w:ascii="Times New Roman" w:hAnsi="Times New Roman" w:cs="Times New Roman"/>
          <w:sz w:val="28"/>
          <w:szCs w:val="28"/>
        </w:rPr>
        <w:t xml:space="preserve"> </w:t>
      </w:r>
      <w:proofErr w:type="spellStart"/>
      <w:r w:rsidRPr="00A06A71">
        <w:rPr>
          <w:rFonts w:ascii="Times New Roman" w:hAnsi="Times New Roman" w:cs="Times New Roman"/>
          <w:sz w:val="28"/>
          <w:szCs w:val="28"/>
        </w:rPr>
        <w:t>include</w:t>
      </w:r>
      <w:proofErr w:type="spellEnd"/>
      <w:r w:rsidRPr="00A06A71">
        <w:rPr>
          <w:rFonts w:ascii="Times New Roman" w:hAnsi="Times New Roman" w:cs="Times New Roman"/>
          <w:sz w:val="28"/>
          <w:szCs w:val="28"/>
        </w:rPr>
        <w:t xml:space="preserve"> </w:t>
      </w:r>
      <w:proofErr w:type="spellStart"/>
      <w:r w:rsidRPr="00A06A71">
        <w:rPr>
          <w:rFonts w:ascii="Times New Roman" w:hAnsi="Times New Roman" w:cs="Times New Roman"/>
          <w:sz w:val="28"/>
          <w:szCs w:val="28"/>
        </w:rPr>
        <w:t>planning</w:t>
      </w:r>
      <w:proofErr w:type="spellEnd"/>
      <w:r w:rsidRPr="00A06A71">
        <w:rPr>
          <w:rFonts w:ascii="Times New Roman" w:hAnsi="Times New Roman" w:cs="Times New Roman"/>
          <w:sz w:val="28"/>
          <w:szCs w:val="28"/>
        </w:rPr>
        <w:t xml:space="preserve">, </w:t>
      </w:r>
      <w:proofErr w:type="spellStart"/>
      <w:r w:rsidRPr="00A06A71">
        <w:rPr>
          <w:rFonts w:ascii="Times New Roman" w:hAnsi="Times New Roman" w:cs="Times New Roman"/>
          <w:sz w:val="28"/>
          <w:szCs w:val="28"/>
        </w:rPr>
        <w:t>organizing</w:t>
      </w:r>
      <w:proofErr w:type="spellEnd"/>
      <w:r w:rsidRPr="00A06A71">
        <w:rPr>
          <w:rFonts w:ascii="Times New Roman" w:hAnsi="Times New Roman" w:cs="Times New Roman"/>
          <w:sz w:val="28"/>
          <w:szCs w:val="28"/>
        </w:rPr>
        <w:t xml:space="preserve">, </w:t>
      </w:r>
      <w:proofErr w:type="spellStart"/>
      <w:r w:rsidRPr="00A06A71">
        <w:rPr>
          <w:rFonts w:ascii="Times New Roman" w:hAnsi="Times New Roman" w:cs="Times New Roman"/>
          <w:sz w:val="28"/>
          <w:szCs w:val="28"/>
        </w:rPr>
        <w:t>motivating</w:t>
      </w:r>
      <w:proofErr w:type="spellEnd"/>
      <w:r w:rsidRPr="00A06A71">
        <w:rPr>
          <w:rFonts w:ascii="Times New Roman" w:hAnsi="Times New Roman" w:cs="Times New Roman"/>
          <w:sz w:val="28"/>
          <w:szCs w:val="28"/>
        </w:rPr>
        <w:t xml:space="preserve">, </w:t>
      </w:r>
      <w:proofErr w:type="spellStart"/>
      <w:r w:rsidRPr="00A06A71">
        <w:rPr>
          <w:rFonts w:ascii="Times New Roman" w:hAnsi="Times New Roman" w:cs="Times New Roman"/>
          <w:sz w:val="28"/>
          <w:szCs w:val="28"/>
        </w:rPr>
        <w:t>and</w:t>
      </w:r>
      <w:proofErr w:type="spellEnd"/>
      <w:r w:rsidRPr="00A06A71">
        <w:rPr>
          <w:rFonts w:ascii="Times New Roman" w:hAnsi="Times New Roman" w:cs="Times New Roman"/>
          <w:sz w:val="28"/>
          <w:szCs w:val="28"/>
        </w:rPr>
        <w:t xml:space="preserve"> </w:t>
      </w:r>
      <w:proofErr w:type="spellStart"/>
      <w:r w:rsidRPr="00A06A71">
        <w:rPr>
          <w:rFonts w:ascii="Times New Roman" w:hAnsi="Times New Roman" w:cs="Times New Roman"/>
          <w:sz w:val="28"/>
          <w:szCs w:val="28"/>
        </w:rPr>
        <w:t>controlling</w:t>
      </w:r>
      <w:proofErr w:type="spellEnd"/>
      <w:r w:rsidRPr="00A06A71">
        <w:rPr>
          <w:rFonts w:ascii="Times New Roman" w:hAnsi="Times New Roman" w:cs="Times New Roman"/>
          <w:sz w:val="28"/>
          <w:szCs w:val="28"/>
        </w:rPr>
        <w:t>.</w:t>
      </w:r>
    </w:p>
    <w:p w:rsidR="00A06A71" w:rsidRPr="00A06A71" w:rsidRDefault="00A06A71" w:rsidP="00A06A71">
      <w:pPr>
        <w:spacing w:after="0" w:line="240" w:lineRule="auto"/>
        <w:ind w:firstLine="709"/>
        <w:jc w:val="both"/>
        <w:rPr>
          <w:rFonts w:ascii="Times New Roman" w:hAnsi="Times New Roman" w:cs="Times New Roman"/>
          <w:sz w:val="16"/>
          <w:szCs w:val="16"/>
        </w:rPr>
      </w:pPr>
    </w:p>
    <w:p w:rsidR="00A06A71" w:rsidRDefault="00A06A71" w:rsidP="00A06A71">
      <w:pPr>
        <w:spacing w:after="0" w:line="240" w:lineRule="auto"/>
        <w:ind w:firstLine="709"/>
        <w:rPr>
          <w:rFonts w:ascii="Times New Roman" w:hAnsi="Times New Roman" w:cs="Times New Roman"/>
          <w:b/>
          <w:i/>
          <w:sz w:val="28"/>
          <w:szCs w:val="28"/>
        </w:rPr>
      </w:pPr>
      <w:r>
        <w:rPr>
          <w:rFonts w:ascii="Times New Roman" w:hAnsi="Times New Roman" w:cs="Times New Roman"/>
          <w:b/>
          <w:i/>
          <w:sz w:val="28"/>
          <w:szCs w:val="28"/>
        </w:rPr>
        <w:t xml:space="preserve">   </w:t>
      </w:r>
      <w:r w:rsidRPr="00A06A71">
        <w:rPr>
          <w:rFonts w:ascii="Times New Roman" w:hAnsi="Times New Roman" w:cs="Times New Roman"/>
          <w:b/>
          <w:i/>
          <w:sz w:val="28"/>
          <w:szCs w:val="28"/>
          <w:lang w:val="en-US"/>
        </w:rPr>
        <w:t>Planning</w:t>
      </w:r>
    </w:p>
    <w:p w:rsidR="00A06A71" w:rsidRPr="00A06A71" w:rsidRDefault="00A06A71" w:rsidP="00A06A71">
      <w:pPr>
        <w:spacing w:after="0" w:line="240" w:lineRule="auto"/>
        <w:ind w:firstLine="709"/>
        <w:rPr>
          <w:rFonts w:ascii="Times New Roman" w:hAnsi="Times New Roman" w:cs="Times New Roman"/>
          <w:b/>
          <w:i/>
          <w:sz w:val="16"/>
          <w:szCs w:val="16"/>
        </w:rPr>
      </w:pP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 xml:space="preserve"> The purpose of planning as a function of natural resource management is to take into account, whenever possible, all the factors that provide conditions for the rational and effective use and protection of natural resources and sustainable development of society. This feature solves several problems:</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1) analysis of the current state of natural resources, assessment of natural resource potential, the possibility of using and protecting natural resources;</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2) development strategies and goals of resource policy, specific tasks of using natural resources, as well as forecasting the reasons that may prevent the achievement of these goals and objectives;</w:t>
      </w:r>
    </w:p>
    <w:p w:rsidR="00A06A71" w:rsidRDefault="00A06A71" w:rsidP="00A06A71">
      <w:pPr>
        <w:spacing w:after="0" w:line="240" w:lineRule="auto"/>
        <w:ind w:firstLine="709"/>
        <w:jc w:val="both"/>
        <w:rPr>
          <w:rFonts w:ascii="Times New Roman" w:hAnsi="Times New Roman" w:cs="Times New Roman"/>
          <w:sz w:val="28"/>
          <w:szCs w:val="28"/>
        </w:rPr>
      </w:pPr>
      <w:r w:rsidRPr="00A06A71">
        <w:rPr>
          <w:rFonts w:ascii="Times New Roman" w:hAnsi="Times New Roman" w:cs="Times New Roman"/>
          <w:sz w:val="28"/>
          <w:szCs w:val="28"/>
          <w:lang w:val="en-US"/>
        </w:rPr>
        <w:t xml:space="preserve">3) </w:t>
      </w:r>
      <w:proofErr w:type="gramStart"/>
      <w:r w:rsidRPr="00A06A71">
        <w:rPr>
          <w:rFonts w:ascii="Times New Roman" w:hAnsi="Times New Roman" w:cs="Times New Roman"/>
          <w:sz w:val="28"/>
          <w:szCs w:val="28"/>
          <w:lang w:val="en-US"/>
        </w:rPr>
        <w:t>the</w:t>
      </w:r>
      <w:proofErr w:type="gramEnd"/>
      <w:r w:rsidRPr="00A06A71">
        <w:rPr>
          <w:rFonts w:ascii="Times New Roman" w:hAnsi="Times New Roman" w:cs="Times New Roman"/>
          <w:sz w:val="28"/>
          <w:szCs w:val="28"/>
          <w:lang w:val="en-US"/>
        </w:rPr>
        <w:t xml:space="preserve"> distribution of powers among the main participants in the management process, clarification of the questions about what technologies, research, labor resources, volumes and sources of funding are needed to achieve the management goal. Planning in the management of natural resources means calculating the potential withdrawal (or other type of anthropogenic impact) of natural resources without a noticeable violation of the existing ecological balance, as well as without economic or social damage. In the planning process, the options for the possible use of natural benefits, natural objects or resources are determined by comparing the prerequisites for economic development or its limitations in a given territory for each type of economic activity (industrial, transport, recreational, agricultural, etc.). 1 Planning is the most important function of management ... As a result of </w:t>
      </w:r>
      <w:proofErr w:type="gramStart"/>
      <w:r w:rsidRPr="00A06A71">
        <w:rPr>
          <w:rFonts w:ascii="Times New Roman" w:hAnsi="Times New Roman" w:cs="Times New Roman"/>
          <w:sz w:val="28"/>
          <w:szCs w:val="28"/>
          <w:lang w:val="en-US"/>
        </w:rPr>
        <w:t>planning,</w:t>
      </w:r>
      <w:proofErr w:type="gramEnd"/>
      <w:r w:rsidRPr="00A06A71">
        <w:rPr>
          <w:rFonts w:ascii="Times New Roman" w:hAnsi="Times New Roman" w:cs="Times New Roman"/>
          <w:sz w:val="28"/>
          <w:szCs w:val="28"/>
          <w:lang w:val="en-US"/>
        </w:rPr>
        <w:t xml:space="preserve"> a set of measures is determined to achieve the goals of natural resource management, selected as priorities.</w:t>
      </w:r>
    </w:p>
    <w:p w:rsidR="00A06A71" w:rsidRPr="00A06A71" w:rsidRDefault="00A06A71" w:rsidP="00A06A71">
      <w:pPr>
        <w:spacing w:after="0" w:line="240" w:lineRule="auto"/>
        <w:ind w:firstLine="709"/>
        <w:jc w:val="both"/>
        <w:rPr>
          <w:rFonts w:ascii="Times New Roman" w:hAnsi="Times New Roman" w:cs="Times New Roman"/>
          <w:sz w:val="16"/>
          <w:szCs w:val="16"/>
        </w:rPr>
      </w:pPr>
    </w:p>
    <w:p w:rsidR="00A06A71" w:rsidRDefault="00A06A71" w:rsidP="00A06A71">
      <w:pPr>
        <w:spacing w:after="0" w:line="240" w:lineRule="auto"/>
        <w:ind w:firstLine="709"/>
        <w:jc w:val="both"/>
        <w:rPr>
          <w:rFonts w:ascii="Times New Roman" w:hAnsi="Times New Roman" w:cs="Times New Roman"/>
          <w:b/>
          <w:i/>
          <w:sz w:val="28"/>
          <w:szCs w:val="28"/>
        </w:rPr>
      </w:pPr>
      <w:r w:rsidRPr="00A06A71">
        <w:rPr>
          <w:rFonts w:ascii="Times New Roman" w:hAnsi="Times New Roman" w:cs="Times New Roman"/>
          <w:sz w:val="28"/>
          <w:szCs w:val="28"/>
          <w:lang w:val="en-US"/>
        </w:rPr>
        <w:t xml:space="preserve"> </w:t>
      </w:r>
      <w:proofErr w:type="spellStart"/>
      <w:r w:rsidRPr="00A06A71">
        <w:rPr>
          <w:rFonts w:ascii="Times New Roman" w:hAnsi="Times New Roman" w:cs="Times New Roman"/>
          <w:b/>
          <w:i/>
          <w:sz w:val="28"/>
          <w:szCs w:val="28"/>
        </w:rPr>
        <w:t>Organization</w:t>
      </w:r>
      <w:proofErr w:type="spellEnd"/>
    </w:p>
    <w:p w:rsidR="00A06A71" w:rsidRPr="00A06A71" w:rsidRDefault="00A06A71" w:rsidP="00A06A71">
      <w:pPr>
        <w:spacing w:after="0" w:line="240" w:lineRule="auto"/>
        <w:ind w:firstLine="709"/>
        <w:jc w:val="both"/>
        <w:rPr>
          <w:rFonts w:ascii="Times New Roman" w:hAnsi="Times New Roman" w:cs="Times New Roman"/>
          <w:b/>
          <w:i/>
          <w:sz w:val="16"/>
          <w:szCs w:val="16"/>
        </w:rPr>
      </w:pP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The function of the organization is realized when creating a certain structure, within which the management of natural resources will be carried out. When implementing this function, organizational management systems are created - the composition, interrelation, subordination of units and levels in the general hierarchy of natural resources management. Organizational systems for managing natural resources are very diverse and are determined by many external and internal factors: the level of management (state, municipal, industrial); types of natural resources used; types of anthropogenic activities (exploration, extraction, assessment, restoration, etc.); field of activity (local, national or international). The organization of the natural resource management system includes: • the development of goals and objectives, • the choice of management methods, • the creation of information and regulatory support, • the creation of instituti</w:t>
      </w:r>
      <w:r>
        <w:rPr>
          <w:rFonts w:ascii="Times New Roman" w:hAnsi="Times New Roman" w:cs="Times New Roman"/>
          <w:sz w:val="28"/>
          <w:szCs w:val="28"/>
          <w:lang w:val="en-US"/>
        </w:rPr>
        <w:t>onal infrastructure.</w:t>
      </w:r>
    </w:p>
    <w:p w:rsidR="00A06A71" w:rsidRPr="00A06A71" w:rsidRDefault="00A06A71" w:rsidP="00A06A71">
      <w:pPr>
        <w:spacing w:after="0" w:line="240" w:lineRule="auto"/>
        <w:ind w:firstLine="709"/>
        <w:jc w:val="both"/>
        <w:rPr>
          <w:rFonts w:ascii="Times New Roman" w:hAnsi="Times New Roman" w:cs="Times New Roman"/>
          <w:sz w:val="16"/>
          <w:szCs w:val="16"/>
          <w:lang w:val="en-US"/>
        </w:rPr>
      </w:pPr>
    </w:p>
    <w:p w:rsidR="00A06A71" w:rsidRDefault="00A06A71" w:rsidP="00A06A71">
      <w:pPr>
        <w:spacing w:after="0" w:line="240" w:lineRule="auto"/>
        <w:ind w:firstLine="709"/>
        <w:jc w:val="both"/>
        <w:rPr>
          <w:rFonts w:ascii="Times New Roman" w:hAnsi="Times New Roman" w:cs="Times New Roman"/>
          <w:b/>
          <w:i/>
          <w:sz w:val="28"/>
          <w:szCs w:val="28"/>
        </w:rPr>
      </w:pPr>
      <w:r w:rsidRPr="00A06A71">
        <w:rPr>
          <w:rFonts w:ascii="Times New Roman" w:hAnsi="Times New Roman" w:cs="Times New Roman"/>
          <w:b/>
          <w:i/>
          <w:sz w:val="28"/>
          <w:szCs w:val="28"/>
          <w:lang w:val="en-US"/>
        </w:rPr>
        <w:t>Motivation</w:t>
      </w:r>
    </w:p>
    <w:p w:rsidR="00A06A71" w:rsidRPr="00A06A71" w:rsidRDefault="00A06A71" w:rsidP="00A06A71">
      <w:pPr>
        <w:spacing w:after="0" w:line="240" w:lineRule="auto"/>
        <w:ind w:firstLine="709"/>
        <w:jc w:val="both"/>
        <w:rPr>
          <w:rFonts w:ascii="Times New Roman" w:hAnsi="Times New Roman" w:cs="Times New Roman"/>
          <w:b/>
          <w:i/>
          <w:sz w:val="16"/>
          <w:szCs w:val="16"/>
        </w:rPr>
      </w:pPr>
    </w:p>
    <w:p w:rsidR="00A06A71" w:rsidRDefault="00A06A71" w:rsidP="00A06A71">
      <w:pPr>
        <w:spacing w:after="0" w:line="240" w:lineRule="auto"/>
        <w:ind w:firstLine="709"/>
        <w:jc w:val="both"/>
        <w:rPr>
          <w:rFonts w:ascii="Times New Roman" w:hAnsi="Times New Roman" w:cs="Times New Roman"/>
          <w:sz w:val="28"/>
          <w:szCs w:val="28"/>
        </w:rPr>
      </w:pPr>
      <w:r w:rsidRPr="00A06A71">
        <w:rPr>
          <w:rFonts w:ascii="Times New Roman" w:hAnsi="Times New Roman" w:cs="Times New Roman"/>
          <w:sz w:val="28"/>
          <w:szCs w:val="28"/>
          <w:lang w:val="en-US"/>
        </w:rPr>
        <w:t xml:space="preserve"> The function of motivation in the management of natural resources is inherent in the highest levels of management (the state, the head of the enterprise) and includes all aspects of the management of the subjects of natural resource activities. Motivation is the creation of an inner drive to take action. Motivation for the rational use of natural resources can be provided through methods of economic incentives; through raising the level of environmental awareness and environmental culture. Of all the listed functions, this one is the least described and systematized, which makes it difficult to create a unified theory and practical recommendations.</w:t>
      </w:r>
    </w:p>
    <w:p w:rsidR="00A06A71" w:rsidRPr="00A06A71" w:rsidRDefault="00A06A71" w:rsidP="00A06A71">
      <w:pPr>
        <w:spacing w:after="0" w:line="240" w:lineRule="auto"/>
        <w:ind w:firstLine="709"/>
        <w:jc w:val="both"/>
        <w:rPr>
          <w:rFonts w:ascii="Times New Roman" w:hAnsi="Times New Roman" w:cs="Times New Roman"/>
          <w:sz w:val="18"/>
          <w:szCs w:val="18"/>
        </w:rPr>
      </w:pPr>
    </w:p>
    <w:p w:rsidR="00A06A71" w:rsidRDefault="00A06A71" w:rsidP="00A06A71">
      <w:pPr>
        <w:spacing w:after="0" w:line="240" w:lineRule="auto"/>
        <w:ind w:firstLine="709"/>
        <w:jc w:val="both"/>
        <w:rPr>
          <w:rFonts w:ascii="Times New Roman" w:hAnsi="Times New Roman" w:cs="Times New Roman"/>
          <w:b/>
          <w:i/>
          <w:sz w:val="28"/>
          <w:szCs w:val="28"/>
        </w:rPr>
      </w:pPr>
      <w:r w:rsidRPr="00A06A71">
        <w:rPr>
          <w:rFonts w:ascii="Times New Roman" w:hAnsi="Times New Roman" w:cs="Times New Roman"/>
          <w:b/>
          <w:i/>
          <w:sz w:val="28"/>
          <w:szCs w:val="28"/>
          <w:lang w:val="en-US"/>
        </w:rPr>
        <w:t xml:space="preserve"> The control</w:t>
      </w:r>
    </w:p>
    <w:p w:rsidR="00A06A71" w:rsidRPr="00A06A71" w:rsidRDefault="00A06A71" w:rsidP="00A06A71">
      <w:pPr>
        <w:spacing w:after="0" w:line="240" w:lineRule="auto"/>
        <w:ind w:firstLine="709"/>
        <w:jc w:val="both"/>
        <w:rPr>
          <w:rFonts w:ascii="Times New Roman" w:hAnsi="Times New Roman" w:cs="Times New Roman"/>
          <w:b/>
          <w:i/>
          <w:sz w:val="16"/>
          <w:szCs w:val="16"/>
        </w:rPr>
      </w:pP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Control can be viewed from different angles.</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Firstly, control is understood as a system of observation and verification of the compliance of the process of functioning of the controlled object with the adopted management decisions, revealing the results of managerial actions on the controlled object.</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1 Secondly, control can be defined more broadly - as a process that ensures the achievement of the system's goals.</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 xml:space="preserve"> Third, control, as a process, can be carried out in relation to various objects and in various areas. So, in the field of environmental management, we can talk about a specific type of control, which is part of environmental control. Control in the field of environmental management is monitoring the state of a natural object or resource and its change under the influence of anthropogenic impact, as well as checking the implementation of plans and measures for the rational use of a natural resource, compliance with the requirements of natural resource legislation and standards established by public authorities. Control is a critical and complex management function.</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One of the most important features of control that should be taken into account when managing natural resources is that control must be comprehensive. Control is exercised at any level of natural resource management. The content of natural resource management also presupposes the setting of goals and objectives of management. The overall goal of management is to ensure the achievement of environmentally friendly and sustainable (balanced) development.</w:t>
      </w:r>
    </w:p>
    <w:p w:rsidR="00A06A71" w:rsidRDefault="00A06A71" w:rsidP="00A06A71">
      <w:pPr>
        <w:spacing w:after="0" w:line="240" w:lineRule="auto"/>
        <w:ind w:firstLine="709"/>
        <w:jc w:val="both"/>
        <w:rPr>
          <w:rFonts w:ascii="Times New Roman" w:hAnsi="Times New Roman" w:cs="Times New Roman"/>
          <w:sz w:val="28"/>
          <w:szCs w:val="28"/>
        </w:rPr>
      </w:pPr>
      <w:r w:rsidRPr="00A06A71">
        <w:rPr>
          <w:rFonts w:ascii="Times New Roman" w:hAnsi="Times New Roman" w:cs="Times New Roman"/>
          <w:sz w:val="28"/>
          <w:szCs w:val="28"/>
          <w:lang w:val="en-US"/>
        </w:rPr>
        <w:t xml:space="preserve"> </w:t>
      </w:r>
    </w:p>
    <w:p w:rsidR="00A06A71" w:rsidRDefault="00A06A71" w:rsidP="00A06A71">
      <w:pPr>
        <w:spacing w:after="0" w:line="240" w:lineRule="auto"/>
        <w:ind w:firstLine="709"/>
        <w:jc w:val="both"/>
        <w:rPr>
          <w:rFonts w:ascii="Times New Roman" w:hAnsi="Times New Roman" w:cs="Times New Roman"/>
          <w:sz w:val="28"/>
          <w:szCs w:val="28"/>
        </w:rPr>
      </w:pPr>
    </w:p>
    <w:p w:rsidR="00A06A71" w:rsidRDefault="00A06A71" w:rsidP="00A06A71">
      <w:pPr>
        <w:spacing w:after="0" w:line="240" w:lineRule="auto"/>
        <w:ind w:firstLine="709"/>
        <w:jc w:val="both"/>
        <w:rPr>
          <w:rFonts w:ascii="Times New Roman" w:hAnsi="Times New Roman" w:cs="Times New Roman"/>
          <w:sz w:val="28"/>
          <w:szCs w:val="28"/>
        </w:rPr>
      </w:pPr>
    </w:p>
    <w:p w:rsidR="00A06A71" w:rsidRPr="00A06A71" w:rsidRDefault="00A06A71" w:rsidP="00A06A71">
      <w:pPr>
        <w:spacing w:after="0" w:line="240" w:lineRule="auto"/>
        <w:ind w:firstLine="709"/>
        <w:jc w:val="both"/>
        <w:rPr>
          <w:rFonts w:ascii="Times New Roman" w:hAnsi="Times New Roman" w:cs="Times New Roman"/>
          <w:b/>
          <w:i/>
          <w:sz w:val="28"/>
          <w:szCs w:val="28"/>
          <w:lang w:val="en-US"/>
        </w:rPr>
      </w:pPr>
      <w:r w:rsidRPr="00A06A71">
        <w:rPr>
          <w:rFonts w:ascii="Times New Roman" w:hAnsi="Times New Roman" w:cs="Times New Roman"/>
          <w:b/>
          <w:i/>
          <w:sz w:val="28"/>
          <w:szCs w:val="28"/>
          <w:lang w:val="en-US"/>
        </w:rPr>
        <w:t>Natural resource management objectives:</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1. Ensuring the implementation of plans, programs, activities in the field of resource use, compliance with the basic principles of resource use and the requirements of sustainable development of the territory and society.</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2. Strict observance of the requirements of environmental and natural resource legislation by all subjects of management.</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3. Achieving the quality of the natural environment necessary to preserve human health, as well as natural objects and resources. It should be emphasized that the state of natural resources and the environment depends on the quality of management.</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4. Assessment of the degree of environmental risk and subsequent financing of costs for the establishment of environmentally friendly resource use.</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5. Achievement of optimal ecological and economic ratios (maximum result with minimum damage to natural resources and the environment as a whole).</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6. Transformation of environmental restrictions into new opportunities for economic growth based on the use of natural resources.</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7. Creation of a positive reputation of the company - user of natural resources due to the environmental component; increasing the environmental responsibility of employees; informing the public and the population about the nature of production activities and the state of the environment.</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This task is mainly characteristic of the production level of natural resource management, but it can also be a task of the state level of management.</w:t>
      </w:r>
    </w:p>
    <w:p w:rsidR="00A06A71" w:rsidRPr="00A06A71" w:rsidRDefault="00A06A71" w:rsidP="00A06A71">
      <w:pPr>
        <w:spacing w:after="0" w:line="240" w:lineRule="auto"/>
        <w:ind w:firstLine="709"/>
        <w:jc w:val="both"/>
        <w:rPr>
          <w:rFonts w:ascii="Times New Roman" w:hAnsi="Times New Roman" w:cs="Times New Roman"/>
          <w:sz w:val="28"/>
          <w:szCs w:val="28"/>
          <w:lang w:val="en-US"/>
        </w:rPr>
      </w:pPr>
      <w:r w:rsidRPr="00A06A71">
        <w:rPr>
          <w:rFonts w:ascii="Times New Roman" w:hAnsi="Times New Roman" w:cs="Times New Roman"/>
          <w:sz w:val="28"/>
          <w:szCs w:val="28"/>
          <w:lang w:val="en-US"/>
        </w:rPr>
        <w:t>The goals and objectives of natural resource management are established at the national, regional and local levels, as well as at the level of an enterprise that uses natural resources. At the regional and local levels, they are concretized based on the specifics of the territory.</w:t>
      </w:r>
    </w:p>
    <w:sectPr w:rsidR="00A06A71" w:rsidRPr="00A06A71" w:rsidSect="0092362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A06A71"/>
    <w:rsid w:val="00923623"/>
    <w:rsid w:val="00A06A71"/>
    <w:rsid w:val="00B01E3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62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1958</Words>
  <Characters>11166</Characters>
  <Application>Microsoft Office Word</Application>
  <DocSecurity>0</DocSecurity>
  <Lines>93</Lines>
  <Paragraphs>26</Paragraphs>
  <ScaleCrop>false</ScaleCrop>
  <Company/>
  <LinksUpToDate>false</LinksUpToDate>
  <CharactersWithSpaces>13098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2020-10-29T12:05:00Z</dcterms:created>
  <dcterms:modified xsi:type="dcterms:W3CDTF">2020-10-29T12:05:00Z</dcterms:modified>
</cp:coreProperties>
</file>